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F2" w:rsidRDefault="00C615F2" w:rsidP="00C615F2">
      <w:pPr>
        <w:pStyle w:val="Balk1"/>
      </w:pPr>
      <w:r>
        <w:t>Doç. Dr. Galip Ağaoğlu</w:t>
      </w:r>
    </w:p>
    <w:p w:rsidR="00C615F2" w:rsidRDefault="00CF30F6" w:rsidP="00C615F2">
      <w:pPr>
        <w:pStyle w:val="Balk2"/>
        <w:rPr>
          <w:rStyle w:val="Kpr"/>
          <w:rFonts w:ascii="Arial" w:hAnsi="Arial" w:cs="Arial"/>
          <w:shd w:val="clear" w:color="auto" w:fill="FFFFFF"/>
        </w:rPr>
      </w:pPr>
      <w:hyperlink r:id="rId5" w:history="1">
        <w:r w:rsidR="00C615F2">
          <w:rPr>
            <w:rStyle w:val="Kpr"/>
            <w:rFonts w:ascii="Arial" w:hAnsi="Arial" w:cs="Arial"/>
            <w:shd w:val="clear" w:color="auto" w:fill="FFFFFF"/>
          </w:rPr>
          <w:t xml:space="preserve">Plastik </w:t>
        </w:r>
        <w:proofErr w:type="spellStart"/>
        <w:r w:rsidR="00C615F2">
          <w:rPr>
            <w:rStyle w:val="Kpr"/>
            <w:rFonts w:ascii="Arial" w:hAnsi="Arial" w:cs="Arial"/>
            <w:shd w:val="clear" w:color="auto" w:fill="FFFFFF"/>
          </w:rPr>
          <w:t>Rekonstrüktif</w:t>
        </w:r>
        <w:proofErr w:type="spellEnd"/>
        <w:r w:rsidR="00C615F2">
          <w:rPr>
            <w:rStyle w:val="Kpr"/>
            <w:rFonts w:ascii="Arial" w:hAnsi="Arial" w:cs="Arial"/>
            <w:shd w:val="clear" w:color="auto" w:fill="FFFFFF"/>
          </w:rPr>
          <w:t xml:space="preserve"> ve Estetik Cerrahi</w:t>
        </w:r>
      </w:hyperlink>
    </w:p>
    <w:p w:rsidR="00C615F2" w:rsidRDefault="00C615F2" w:rsidP="00C615F2"/>
    <w:p w:rsidR="00C615F2" w:rsidRPr="00243060" w:rsidRDefault="00C615F2" w:rsidP="00C615F2">
      <w:pPr>
        <w:rPr>
          <w:color w:val="333333"/>
          <w:lang w:val="en-US"/>
        </w:rPr>
      </w:pPr>
      <w:r w:rsidRPr="00243060">
        <w:rPr>
          <w:color w:val="333333"/>
          <w:lang w:val="en-US"/>
        </w:rPr>
        <w:t>2004’te </w:t>
      </w:r>
      <w:proofErr w:type="spellStart"/>
      <w:r w:rsidRPr="00243060">
        <w:rPr>
          <w:b/>
          <w:bCs/>
          <w:color w:val="333333"/>
          <w:lang w:val="en-US"/>
        </w:rPr>
        <w:t>Clevenland</w:t>
      </w:r>
      <w:proofErr w:type="spellEnd"/>
      <w:r w:rsidRPr="00243060">
        <w:rPr>
          <w:b/>
          <w:bCs/>
          <w:color w:val="333333"/>
          <w:lang w:val="en-US"/>
        </w:rPr>
        <w:t xml:space="preserve"> Clınıc Foundation </w:t>
      </w:r>
      <w:proofErr w:type="spellStart"/>
      <w:r w:rsidRPr="00243060">
        <w:rPr>
          <w:b/>
          <w:bCs/>
          <w:color w:val="333333"/>
          <w:lang w:val="en-US"/>
        </w:rPr>
        <w:t>Plastik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Cerrahi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Departmanı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Mikrocerrahi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Bölümü</w:t>
      </w:r>
      <w:r w:rsidRPr="00243060">
        <w:rPr>
          <w:color w:val="333333"/>
          <w:lang w:val="en-US"/>
        </w:rPr>
        <w:t>’nde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b/>
          <w:bCs/>
          <w:color w:val="333333"/>
          <w:lang w:val="en-US"/>
        </w:rPr>
        <w:t>fellwoship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color w:val="333333"/>
          <w:lang w:val="en-US"/>
        </w:rPr>
        <w:t>pozisyonuna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proofErr w:type="gramStart"/>
      <w:r w:rsidRPr="00243060">
        <w:rPr>
          <w:color w:val="333333"/>
          <w:lang w:val="en-US"/>
        </w:rPr>
        <w:t>kabul</w:t>
      </w:r>
      <w:proofErr w:type="spellEnd"/>
      <w:proofErr w:type="gram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edildi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ve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iki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yıl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burada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çalıştı</w:t>
      </w:r>
      <w:proofErr w:type="spellEnd"/>
      <w:r w:rsidRPr="00243060">
        <w:rPr>
          <w:color w:val="333333"/>
          <w:lang w:val="en-US"/>
        </w:rPr>
        <w:t>.</w:t>
      </w:r>
    </w:p>
    <w:p w:rsidR="00C615F2" w:rsidRDefault="00C615F2" w:rsidP="00C615F2">
      <w:pPr>
        <w:rPr>
          <w:color w:val="333333"/>
          <w:lang w:val="en-US"/>
        </w:rPr>
      </w:pPr>
    </w:p>
    <w:p w:rsidR="00C615F2" w:rsidRPr="00243060" w:rsidRDefault="00C615F2" w:rsidP="00C615F2">
      <w:pPr>
        <w:rPr>
          <w:color w:val="333333"/>
          <w:lang w:val="en-US"/>
        </w:rPr>
      </w:pPr>
      <w:r w:rsidRPr="00243060">
        <w:rPr>
          <w:color w:val="333333"/>
          <w:lang w:val="en-US"/>
        </w:rPr>
        <w:t xml:space="preserve">2004-2006 </w:t>
      </w:r>
      <w:proofErr w:type="spellStart"/>
      <w:r w:rsidRPr="00243060">
        <w:rPr>
          <w:color w:val="333333"/>
          <w:lang w:val="en-US"/>
        </w:rPr>
        <w:t>arasında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özellikle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b/>
          <w:bCs/>
          <w:color w:val="333333"/>
          <w:lang w:val="en-US"/>
        </w:rPr>
        <w:t>yüz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nakli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color w:val="333333"/>
          <w:lang w:val="en-US"/>
        </w:rPr>
        <w:t>ile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ilgili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çok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sayıda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deneysel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ve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kadavra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b/>
          <w:bCs/>
          <w:color w:val="333333"/>
          <w:lang w:val="en-US"/>
        </w:rPr>
        <w:t>çalışmalar</w:t>
      </w:r>
      <w:r w:rsidRPr="00243060">
        <w:rPr>
          <w:color w:val="333333"/>
          <w:lang w:val="en-US"/>
        </w:rPr>
        <w:t>ı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yaptı</w:t>
      </w:r>
      <w:proofErr w:type="spellEnd"/>
      <w:r w:rsidRPr="00243060">
        <w:rPr>
          <w:color w:val="333333"/>
          <w:lang w:val="en-US"/>
        </w:rPr>
        <w:t xml:space="preserve">. Bu </w:t>
      </w:r>
      <w:proofErr w:type="spellStart"/>
      <w:r w:rsidRPr="00243060">
        <w:rPr>
          <w:color w:val="333333"/>
          <w:lang w:val="en-US"/>
        </w:rPr>
        <w:t>konuda</w:t>
      </w:r>
      <w:proofErr w:type="spellEnd"/>
      <w:r w:rsidRPr="00243060">
        <w:rPr>
          <w:color w:val="333333"/>
          <w:lang w:val="en-US"/>
        </w:rPr>
        <w:t> </w:t>
      </w:r>
      <w:proofErr w:type="gramStart"/>
      <w:r w:rsidRPr="00243060">
        <w:rPr>
          <w:b/>
          <w:bCs/>
          <w:color w:val="333333"/>
          <w:lang w:val="en-US"/>
        </w:rPr>
        <w:t>20</w:t>
      </w:r>
      <w:r w:rsidRPr="00243060">
        <w:rPr>
          <w:color w:val="333333"/>
          <w:lang w:val="en-US"/>
        </w:rPr>
        <w:t>’nin</w:t>
      </w:r>
      <w:proofErr w:type="gram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üzerinde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b/>
          <w:bCs/>
          <w:color w:val="333333"/>
          <w:lang w:val="en-US"/>
        </w:rPr>
        <w:t>makalesi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color w:val="333333"/>
          <w:lang w:val="en-US"/>
        </w:rPr>
        <w:t>ve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b/>
          <w:bCs/>
          <w:color w:val="333333"/>
          <w:lang w:val="en-US"/>
        </w:rPr>
        <w:t>kitap</w:t>
      </w:r>
      <w:proofErr w:type="spellEnd"/>
      <w:r w:rsidRPr="00243060">
        <w:rPr>
          <w:b/>
          <w:bCs/>
          <w:color w:val="333333"/>
          <w:lang w:val="en-US"/>
        </w:rPr>
        <w:t xml:space="preserve"> </w:t>
      </w:r>
      <w:proofErr w:type="spellStart"/>
      <w:r w:rsidRPr="00243060">
        <w:rPr>
          <w:b/>
          <w:bCs/>
          <w:color w:val="333333"/>
          <w:lang w:val="en-US"/>
        </w:rPr>
        <w:t>bölümler</w:t>
      </w:r>
      <w:r w:rsidRPr="00243060">
        <w:rPr>
          <w:color w:val="333333"/>
          <w:lang w:val="en-US"/>
        </w:rPr>
        <w:t>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bulunuyor</w:t>
      </w:r>
      <w:proofErr w:type="spellEnd"/>
      <w:r w:rsidRPr="00243060">
        <w:rPr>
          <w:color w:val="333333"/>
          <w:lang w:val="en-US"/>
        </w:rPr>
        <w:t>.</w:t>
      </w:r>
    </w:p>
    <w:p w:rsidR="00C615F2" w:rsidRDefault="00C615F2" w:rsidP="00C615F2">
      <w:pPr>
        <w:rPr>
          <w:color w:val="333333"/>
          <w:lang w:val="en-US"/>
        </w:rPr>
      </w:pPr>
    </w:p>
    <w:p w:rsidR="00C615F2" w:rsidRPr="00243060" w:rsidRDefault="00C615F2" w:rsidP="00C615F2">
      <w:pPr>
        <w:rPr>
          <w:color w:val="333333"/>
          <w:lang w:val="en-US"/>
        </w:rPr>
      </w:pPr>
      <w:r w:rsidRPr="00243060">
        <w:rPr>
          <w:color w:val="333333"/>
          <w:lang w:val="en-US"/>
        </w:rPr>
        <w:t xml:space="preserve">2007’de İstanbul </w:t>
      </w:r>
      <w:proofErr w:type="spellStart"/>
      <w:r w:rsidRPr="00243060">
        <w:rPr>
          <w:color w:val="333333"/>
          <w:lang w:val="en-US"/>
        </w:rPr>
        <w:t>Bilim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Üniversitesi</w:t>
      </w:r>
      <w:proofErr w:type="spellEnd"/>
      <w:r w:rsidRPr="00243060">
        <w:rPr>
          <w:color w:val="333333"/>
          <w:lang w:val="en-US"/>
        </w:rPr>
        <w:t xml:space="preserve"> Tıp </w:t>
      </w:r>
      <w:proofErr w:type="spellStart"/>
      <w:r w:rsidRPr="00243060">
        <w:rPr>
          <w:color w:val="333333"/>
          <w:lang w:val="en-US"/>
        </w:rPr>
        <w:t>Fakültesi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Plastik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Rekonstrüktif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ve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Estetik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Cerrahi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Anabilim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Dalı’nda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doçent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unvanı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aldı</w:t>
      </w:r>
      <w:proofErr w:type="spellEnd"/>
      <w:r w:rsidRPr="00243060">
        <w:rPr>
          <w:color w:val="333333"/>
          <w:lang w:val="en-US"/>
        </w:rPr>
        <w:t>.</w:t>
      </w:r>
    </w:p>
    <w:p w:rsidR="00C615F2" w:rsidRDefault="00C615F2" w:rsidP="00C615F2">
      <w:pPr>
        <w:rPr>
          <w:color w:val="333333"/>
          <w:lang w:val="en-US"/>
        </w:rPr>
      </w:pPr>
    </w:p>
    <w:p w:rsidR="00C615F2" w:rsidRPr="00243060" w:rsidRDefault="00C615F2" w:rsidP="00C615F2">
      <w:pPr>
        <w:rPr>
          <w:color w:val="333333"/>
          <w:lang w:val="en-US"/>
        </w:rPr>
      </w:pPr>
      <w:r w:rsidRPr="00243060">
        <w:rPr>
          <w:color w:val="333333"/>
          <w:lang w:val="en-US"/>
        </w:rPr>
        <w:t xml:space="preserve">2007 </w:t>
      </w:r>
      <w:proofErr w:type="spellStart"/>
      <w:r w:rsidRPr="00243060">
        <w:rPr>
          <w:color w:val="333333"/>
          <w:lang w:val="en-US"/>
        </w:rPr>
        <w:t>yılında</w:t>
      </w:r>
      <w:proofErr w:type="spellEnd"/>
      <w:r w:rsidRPr="00243060">
        <w:rPr>
          <w:color w:val="333333"/>
          <w:lang w:val="en-US"/>
        </w:rPr>
        <w:t> </w:t>
      </w:r>
      <w:proofErr w:type="spellStart"/>
      <w:r w:rsidRPr="00243060">
        <w:rPr>
          <w:color w:val="333333"/>
          <w:lang w:val="en-US"/>
        </w:rPr>
        <w:t>Avrupa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Plastik</w:t>
      </w:r>
      <w:proofErr w:type="spellEnd"/>
      <w:r w:rsidRPr="00243060">
        <w:rPr>
          <w:color w:val="333333"/>
          <w:lang w:val="en-US"/>
        </w:rPr>
        <w:t xml:space="preserve">, </w:t>
      </w:r>
      <w:proofErr w:type="spellStart"/>
      <w:r w:rsidRPr="00243060">
        <w:rPr>
          <w:color w:val="333333"/>
          <w:lang w:val="en-US"/>
        </w:rPr>
        <w:t>Rekonstrüktif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ve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Estetik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Cerrahi</w:t>
      </w:r>
      <w:proofErr w:type="spellEnd"/>
      <w:r w:rsidRPr="00243060">
        <w:rPr>
          <w:color w:val="333333"/>
          <w:lang w:val="en-US"/>
        </w:rPr>
        <w:t xml:space="preserve"> Board </w:t>
      </w:r>
      <w:proofErr w:type="spellStart"/>
      <w:r w:rsidRPr="00243060">
        <w:rPr>
          <w:color w:val="333333"/>
          <w:lang w:val="en-US"/>
        </w:rPr>
        <w:t>sınavını</w:t>
      </w:r>
      <w:proofErr w:type="spellEnd"/>
      <w:r w:rsidRPr="00243060">
        <w:rPr>
          <w:color w:val="333333"/>
          <w:lang w:val="en-US"/>
        </w:rPr>
        <w:t xml:space="preserve"> (</w:t>
      </w:r>
      <w:r w:rsidRPr="00243060">
        <w:rPr>
          <w:b/>
          <w:bCs/>
          <w:color w:val="333333"/>
          <w:lang w:val="en-US"/>
        </w:rPr>
        <w:t>EBOPRAS</w:t>
      </w:r>
      <w:r w:rsidRPr="00243060">
        <w:rPr>
          <w:color w:val="333333"/>
          <w:lang w:val="en-US"/>
        </w:rPr>
        <w:t xml:space="preserve">) </w:t>
      </w:r>
      <w:proofErr w:type="spellStart"/>
      <w:r w:rsidRPr="00243060">
        <w:rPr>
          <w:color w:val="333333"/>
          <w:lang w:val="en-US"/>
        </w:rPr>
        <w:t>kazandı</w:t>
      </w:r>
      <w:proofErr w:type="spellEnd"/>
      <w:r w:rsidRPr="00243060">
        <w:rPr>
          <w:color w:val="333333"/>
          <w:lang w:val="en-US"/>
        </w:rPr>
        <w:t>.</w:t>
      </w:r>
    </w:p>
    <w:p w:rsidR="00C615F2" w:rsidRDefault="00C615F2" w:rsidP="00C615F2">
      <w:pPr>
        <w:rPr>
          <w:color w:val="333333"/>
          <w:lang w:val="en-US"/>
        </w:rPr>
      </w:pPr>
    </w:p>
    <w:p w:rsidR="00C615F2" w:rsidRPr="00243060" w:rsidRDefault="00C615F2" w:rsidP="00C615F2">
      <w:pPr>
        <w:rPr>
          <w:color w:val="333333"/>
          <w:lang w:val="en-US"/>
        </w:rPr>
      </w:pPr>
      <w:r w:rsidRPr="00243060">
        <w:rPr>
          <w:color w:val="333333"/>
          <w:lang w:val="en-US"/>
        </w:rPr>
        <w:t xml:space="preserve">2005 </w:t>
      </w:r>
      <w:proofErr w:type="spellStart"/>
      <w:r w:rsidRPr="00243060">
        <w:rPr>
          <w:color w:val="333333"/>
          <w:lang w:val="en-US"/>
        </w:rPr>
        <w:t>yılında</w:t>
      </w:r>
      <w:proofErr w:type="spellEnd"/>
      <w:r w:rsidRPr="00243060">
        <w:rPr>
          <w:color w:val="333333"/>
          <w:lang w:val="en-US"/>
        </w:rPr>
        <w:t> </w:t>
      </w:r>
      <w:r w:rsidRPr="00243060">
        <w:rPr>
          <w:b/>
          <w:bCs/>
          <w:color w:val="333333"/>
          <w:lang w:val="en-US"/>
        </w:rPr>
        <w:t>ECFMG </w:t>
      </w:r>
      <w:r w:rsidRPr="00243060">
        <w:rPr>
          <w:color w:val="333333"/>
          <w:lang w:val="en-US"/>
        </w:rPr>
        <w:t xml:space="preserve">(Amerika </w:t>
      </w:r>
      <w:proofErr w:type="spellStart"/>
      <w:r w:rsidRPr="00243060">
        <w:rPr>
          <w:color w:val="333333"/>
          <w:lang w:val="en-US"/>
        </w:rPr>
        <w:t>Birleşik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Devletleri</w:t>
      </w:r>
      <w:proofErr w:type="spellEnd"/>
      <w:r w:rsidRPr="00243060">
        <w:rPr>
          <w:color w:val="333333"/>
          <w:lang w:val="en-US"/>
        </w:rPr>
        <w:t xml:space="preserve"> Tıp </w:t>
      </w:r>
      <w:proofErr w:type="spellStart"/>
      <w:r w:rsidRPr="00243060">
        <w:rPr>
          <w:color w:val="333333"/>
          <w:lang w:val="en-US"/>
        </w:rPr>
        <w:t>Yeterlilik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Sertifikasını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aldı</w:t>
      </w:r>
      <w:proofErr w:type="spellEnd"/>
      <w:r w:rsidRPr="00243060">
        <w:rPr>
          <w:color w:val="333333"/>
          <w:lang w:val="en-US"/>
        </w:rPr>
        <w:t xml:space="preserve">. 2006’dan </w:t>
      </w:r>
      <w:proofErr w:type="spellStart"/>
      <w:r w:rsidRPr="00243060">
        <w:rPr>
          <w:color w:val="333333"/>
          <w:lang w:val="en-US"/>
        </w:rPr>
        <w:t>bu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proofErr w:type="gramStart"/>
      <w:r w:rsidRPr="00243060">
        <w:rPr>
          <w:color w:val="333333"/>
          <w:lang w:val="en-US"/>
        </w:rPr>
        <w:t>yana</w:t>
      </w:r>
      <w:proofErr w:type="spellEnd"/>
      <w:proofErr w:type="gram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ABD’de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Kısıtlanmamış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Eyalet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Lisansı</w:t>
      </w:r>
      <w:proofErr w:type="spellEnd"/>
      <w:r w:rsidRPr="00243060">
        <w:rPr>
          <w:color w:val="333333"/>
          <w:lang w:val="en-US"/>
        </w:rPr>
        <w:t xml:space="preserve"> </w:t>
      </w:r>
      <w:proofErr w:type="spellStart"/>
      <w:r w:rsidRPr="00243060">
        <w:rPr>
          <w:color w:val="333333"/>
          <w:lang w:val="en-US"/>
        </w:rPr>
        <w:t>Belgesi’ne</w:t>
      </w:r>
      <w:proofErr w:type="spellEnd"/>
      <w:r w:rsidRPr="00243060">
        <w:rPr>
          <w:color w:val="333333"/>
          <w:lang w:val="en-US"/>
        </w:rPr>
        <w:t> (</w:t>
      </w:r>
      <w:r w:rsidRPr="00243060">
        <w:rPr>
          <w:b/>
          <w:bCs/>
          <w:color w:val="333333"/>
          <w:lang w:val="en-US"/>
        </w:rPr>
        <w:t>USMLE STEP)</w:t>
      </w:r>
      <w:r w:rsidRPr="00243060">
        <w:rPr>
          <w:color w:val="333333"/>
          <w:lang w:val="en-US"/>
        </w:rPr>
        <w:t> </w:t>
      </w:r>
      <w:proofErr w:type="spellStart"/>
      <w:r w:rsidRPr="00243060">
        <w:rPr>
          <w:color w:val="333333"/>
          <w:lang w:val="en-US"/>
        </w:rPr>
        <w:t>sahip</w:t>
      </w:r>
      <w:proofErr w:type="spellEnd"/>
      <w:r w:rsidRPr="00243060">
        <w:rPr>
          <w:color w:val="333333"/>
          <w:lang w:val="en-US"/>
        </w:rPr>
        <w:t>.</w:t>
      </w:r>
    </w:p>
    <w:p w:rsidR="00C615F2" w:rsidRPr="00243060" w:rsidRDefault="00C615F2" w:rsidP="00C615F2">
      <w:pPr>
        <w:rPr>
          <w:rFonts w:ascii="Times New Roman" w:hAnsi="Times New Roman" w:cs="Times New Roman"/>
          <w:lang w:val="en-US"/>
        </w:rPr>
      </w:pPr>
      <w:r w:rsidRPr="00243060">
        <w:rPr>
          <w:color w:val="333333"/>
          <w:shd w:val="clear" w:color="auto" w:fill="FFFFFF"/>
          <w:lang w:val="en-US"/>
        </w:rPr>
        <w:t> </w:t>
      </w:r>
    </w:p>
    <w:p w:rsidR="00C615F2" w:rsidRPr="00CF30F6" w:rsidRDefault="00C615F2" w:rsidP="00CF30F6">
      <w:pPr>
        <w:pStyle w:val="Balk1"/>
        <w:rPr>
          <w:b w:val="0"/>
          <w:lang w:val="en-US"/>
        </w:rPr>
      </w:pPr>
      <w:proofErr w:type="spellStart"/>
      <w:r w:rsidRPr="00CF30F6">
        <w:rPr>
          <w:b w:val="0"/>
          <w:lang w:val="en-US"/>
        </w:rPr>
        <w:t>Başlıca</w:t>
      </w:r>
      <w:proofErr w:type="spellEnd"/>
      <w:r w:rsidRPr="00CF30F6">
        <w:rPr>
          <w:b w:val="0"/>
          <w:lang w:val="en-US"/>
        </w:rPr>
        <w:t xml:space="preserve"> </w:t>
      </w:r>
      <w:proofErr w:type="spellStart"/>
      <w:r w:rsidRPr="00CF30F6">
        <w:rPr>
          <w:b w:val="0"/>
          <w:lang w:val="en-US"/>
        </w:rPr>
        <w:t>klinik</w:t>
      </w:r>
      <w:proofErr w:type="spellEnd"/>
      <w:r w:rsidRPr="00CF30F6">
        <w:rPr>
          <w:b w:val="0"/>
          <w:lang w:val="en-US"/>
        </w:rPr>
        <w:t xml:space="preserve"> </w:t>
      </w:r>
      <w:proofErr w:type="spellStart"/>
      <w:r w:rsidRPr="00CF30F6">
        <w:rPr>
          <w:b w:val="0"/>
          <w:lang w:val="en-US"/>
        </w:rPr>
        <w:t>ilgi</w:t>
      </w:r>
      <w:proofErr w:type="spellEnd"/>
      <w:r w:rsidRPr="00CF30F6">
        <w:rPr>
          <w:b w:val="0"/>
          <w:lang w:val="en-US"/>
        </w:rPr>
        <w:t xml:space="preserve"> </w:t>
      </w:r>
      <w:proofErr w:type="spellStart"/>
      <w:r w:rsidRPr="00CF30F6">
        <w:rPr>
          <w:b w:val="0"/>
          <w:lang w:val="en-US"/>
        </w:rPr>
        <w:t>alanları</w:t>
      </w:r>
      <w:proofErr w:type="spellEnd"/>
      <w:r w:rsidRPr="00CF30F6">
        <w:rPr>
          <w:b w:val="0"/>
          <w:lang w:val="en-US"/>
        </w:rPr>
        <w:t xml:space="preserve"> </w:t>
      </w:r>
      <w:proofErr w:type="spellStart"/>
      <w:r w:rsidRPr="00CF30F6">
        <w:rPr>
          <w:b w:val="0"/>
          <w:lang w:val="en-US"/>
        </w:rPr>
        <w:t>şöyle</w:t>
      </w:r>
      <w:proofErr w:type="spellEnd"/>
      <w:r w:rsidRPr="00CF30F6">
        <w:rPr>
          <w:b w:val="0"/>
          <w:lang w:val="en-US"/>
        </w:rPr>
        <w:t>:</w:t>
      </w:r>
      <w:bookmarkStart w:id="0" w:name="_GoBack"/>
      <w:bookmarkEnd w:id="0"/>
    </w:p>
    <w:p w:rsidR="00C615F2" w:rsidRPr="00243060" w:rsidRDefault="00C615F2" w:rsidP="00C615F2">
      <w:pPr>
        <w:rPr>
          <w:color w:val="333333"/>
          <w:lang w:val="en-US"/>
        </w:rPr>
      </w:pPr>
    </w:p>
    <w:p w:rsidR="00C615F2" w:rsidRPr="008514AA" w:rsidRDefault="00C615F2" w:rsidP="00C615F2">
      <w:pPr>
        <w:rPr>
          <w:color w:val="333333"/>
          <w:lang w:val="en-US"/>
        </w:rPr>
      </w:pPr>
      <w:proofErr w:type="spellStart"/>
      <w:r w:rsidRPr="008514AA">
        <w:rPr>
          <w:bCs/>
          <w:color w:val="333333"/>
          <w:lang w:val="en-US"/>
        </w:rPr>
        <w:t>Estetik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fonksiyonel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burun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düzeltilmesi</w:t>
      </w:r>
      <w:proofErr w:type="spellEnd"/>
      <w:r w:rsidRPr="008514AA">
        <w:rPr>
          <w:bCs/>
          <w:color w:val="333333"/>
          <w:lang w:val="en-US"/>
        </w:rPr>
        <w:t xml:space="preserve"> (</w:t>
      </w:r>
      <w:proofErr w:type="spellStart"/>
      <w:r w:rsidRPr="008514AA">
        <w:rPr>
          <w:bCs/>
          <w:color w:val="333333"/>
          <w:lang w:val="en-US"/>
        </w:rPr>
        <w:t>Rinoplasti</w:t>
      </w:r>
      <w:proofErr w:type="spellEnd"/>
      <w:r w:rsidRPr="008514AA">
        <w:rPr>
          <w:bCs/>
          <w:color w:val="333333"/>
          <w:lang w:val="en-US"/>
        </w:rPr>
        <w:t xml:space="preserve">, </w:t>
      </w:r>
      <w:proofErr w:type="spellStart"/>
      <w:r w:rsidRPr="008514AA">
        <w:rPr>
          <w:bCs/>
          <w:color w:val="333333"/>
          <w:lang w:val="en-US"/>
        </w:rPr>
        <w:t>septorinoplasti</w:t>
      </w:r>
      <w:proofErr w:type="spellEnd"/>
      <w:r w:rsidRPr="008514AA">
        <w:rPr>
          <w:bCs/>
          <w:color w:val="333333"/>
          <w:lang w:val="en-US"/>
        </w:rPr>
        <w:t>),</w:t>
      </w:r>
    </w:p>
    <w:p w:rsidR="00C615F2" w:rsidRPr="008514AA" w:rsidRDefault="00C615F2" w:rsidP="00C615F2">
      <w:pPr>
        <w:rPr>
          <w:color w:val="333333"/>
          <w:lang w:val="en-US"/>
        </w:rPr>
      </w:pPr>
      <w:proofErr w:type="spellStart"/>
      <w:r w:rsidRPr="008514AA">
        <w:rPr>
          <w:bCs/>
          <w:color w:val="333333"/>
          <w:lang w:val="en-US"/>
        </w:rPr>
        <w:t>Estetik</w:t>
      </w:r>
      <w:proofErr w:type="spellEnd"/>
      <w:r w:rsidRPr="008514AA">
        <w:rPr>
          <w:bCs/>
          <w:color w:val="333333"/>
          <w:lang w:val="en-US"/>
        </w:rPr>
        <w:t xml:space="preserve"> meme (</w:t>
      </w:r>
      <w:proofErr w:type="spellStart"/>
      <w:r w:rsidRPr="008514AA">
        <w:rPr>
          <w:bCs/>
          <w:color w:val="333333"/>
          <w:lang w:val="en-US"/>
        </w:rPr>
        <w:t>Büyütme</w:t>
      </w:r>
      <w:proofErr w:type="spellEnd"/>
      <w:r w:rsidRPr="008514AA">
        <w:rPr>
          <w:bCs/>
          <w:color w:val="333333"/>
          <w:lang w:val="en-US"/>
        </w:rPr>
        <w:t xml:space="preserve">, </w:t>
      </w:r>
      <w:proofErr w:type="spellStart"/>
      <w:r w:rsidRPr="008514AA">
        <w:rPr>
          <w:bCs/>
          <w:color w:val="333333"/>
          <w:lang w:val="en-US"/>
        </w:rPr>
        <w:t>küçültme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dikleştirme</w:t>
      </w:r>
      <w:proofErr w:type="spellEnd"/>
      <w:r w:rsidRPr="008514AA">
        <w:rPr>
          <w:bCs/>
          <w:color w:val="333333"/>
          <w:lang w:val="en-US"/>
        </w:rPr>
        <w:t>),</w:t>
      </w:r>
    </w:p>
    <w:p w:rsidR="00C615F2" w:rsidRPr="008514AA" w:rsidRDefault="00C615F2" w:rsidP="00C615F2">
      <w:pPr>
        <w:rPr>
          <w:color w:val="333333"/>
          <w:lang w:val="en-US"/>
        </w:rPr>
      </w:pPr>
      <w:proofErr w:type="spellStart"/>
      <w:r w:rsidRPr="008514AA">
        <w:rPr>
          <w:bCs/>
          <w:color w:val="333333"/>
          <w:lang w:val="en-US"/>
        </w:rPr>
        <w:t>Yüz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gençleştirme</w:t>
      </w:r>
      <w:proofErr w:type="spellEnd"/>
      <w:r w:rsidRPr="008514AA">
        <w:rPr>
          <w:bCs/>
          <w:color w:val="333333"/>
          <w:lang w:val="en-US"/>
        </w:rPr>
        <w:t xml:space="preserve"> (</w:t>
      </w:r>
      <w:proofErr w:type="spellStart"/>
      <w:r w:rsidRPr="008514AA">
        <w:rPr>
          <w:bCs/>
          <w:color w:val="333333"/>
          <w:lang w:val="en-US"/>
        </w:rPr>
        <w:t>Yüz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germe</w:t>
      </w:r>
      <w:proofErr w:type="spellEnd"/>
      <w:r w:rsidRPr="008514AA">
        <w:rPr>
          <w:bCs/>
          <w:color w:val="333333"/>
          <w:lang w:val="en-US"/>
        </w:rPr>
        <w:t xml:space="preserve">- </w:t>
      </w:r>
      <w:proofErr w:type="spellStart"/>
      <w:r w:rsidRPr="008514AA">
        <w:rPr>
          <w:bCs/>
          <w:color w:val="333333"/>
          <w:lang w:val="en-US"/>
        </w:rPr>
        <w:t>Doku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enjeksiyonu</w:t>
      </w:r>
      <w:proofErr w:type="spellEnd"/>
      <w:r w:rsidRPr="008514AA">
        <w:rPr>
          <w:bCs/>
          <w:color w:val="333333"/>
          <w:lang w:val="en-US"/>
        </w:rPr>
        <w:t xml:space="preserve">, </w:t>
      </w:r>
      <w:proofErr w:type="spellStart"/>
      <w:r w:rsidRPr="008514AA">
        <w:rPr>
          <w:bCs/>
          <w:color w:val="333333"/>
          <w:lang w:val="en-US"/>
        </w:rPr>
        <w:t>göz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kapağı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estetiği</w:t>
      </w:r>
      <w:proofErr w:type="spellEnd"/>
      <w:r w:rsidRPr="008514AA">
        <w:rPr>
          <w:bCs/>
          <w:color w:val="333333"/>
          <w:lang w:val="en-US"/>
        </w:rPr>
        <w:t xml:space="preserve">, </w:t>
      </w:r>
      <w:proofErr w:type="spellStart"/>
      <w:r w:rsidRPr="008514AA">
        <w:rPr>
          <w:bCs/>
          <w:color w:val="333333"/>
          <w:lang w:val="en-US"/>
        </w:rPr>
        <w:t>Alın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germe</w:t>
      </w:r>
      <w:proofErr w:type="spellEnd"/>
      <w:r w:rsidRPr="008514AA">
        <w:rPr>
          <w:bCs/>
          <w:color w:val="333333"/>
          <w:lang w:val="en-US"/>
        </w:rPr>
        <w:t xml:space="preserve">, </w:t>
      </w:r>
      <w:proofErr w:type="spellStart"/>
      <w:r w:rsidRPr="008514AA">
        <w:rPr>
          <w:bCs/>
          <w:color w:val="333333"/>
          <w:lang w:val="en-US"/>
        </w:rPr>
        <w:t>Kaş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Şakak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Asma</w:t>
      </w:r>
      <w:proofErr w:type="spellEnd"/>
      <w:r w:rsidRPr="008514AA">
        <w:rPr>
          <w:bCs/>
          <w:color w:val="333333"/>
          <w:lang w:val="en-US"/>
        </w:rPr>
        <w:t>),</w:t>
      </w:r>
    </w:p>
    <w:p w:rsidR="00C615F2" w:rsidRPr="008514AA" w:rsidRDefault="00C615F2" w:rsidP="00C615F2">
      <w:pPr>
        <w:rPr>
          <w:color w:val="333333"/>
          <w:lang w:val="en-US"/>
        </w:rPr>
      </w:pPr>
      <w:r w:rsidRPr="008514AA">
        <w:rPr>
          <w:bCs/>
          <w:color w:val="333333"/>
          <w:lang w:val="en-US"/>
        </w:rPr>
        <w:t>Liposuction (</w:t>
      </w:r>
      <w:proofErr w:type="spellStart"/>
      <w:r w:rsidRPr="008514AA">
        <w:rPr>
          <w:bCs/>
          <w:color w:val="333333"/>
          <w:lang w:val="en-US"/>
        </w:rPr>
        <w:t>Derialtı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yağların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alınması</w:t>
      </w:r>
      <w:proofErr w:type="spellEnd"/>
      <w:r w:rsidRPr="008514AA">
        <w:rPr>
          <w:bCs/>
          <w:color w:val="333333"/>
          <w:lang w:val="en-US"/>
        </w:rPr>
        <w:t>),</w:t>
      </w:r>
    </w:p>
    <w:p w:rsidR="00C615F2" w:rsidRPr="008514AA" w:rsidRDefault="00C615F2" w:rsidP="00C615F2">
      <w:pPr>
        <w:rPr>
          <w:color w:val="333333"/>
          <w:lang w:val="en-US"/>
        </w:rPr>
      </w:pPr>
      <w:r w:rsidRPr="008514AA">
        <w:rPr>
          <w:bCs/>
          <w:color w:val="333333"/>
          <w:lang w:val="en-US"/>
        </w:rPr>
        <w:t xml:space="preserve">Karın </w:t>
      </w:r>
      <w:proofErr w:type="spellStart"/>
      <w:r w:rsidRPr="008514AA">
        <w:rPr>
          <w:bCs/>
          <w:color w:val="333333"/>
          <w:lang w:val="en-US"/>
        </w:rPr>
        <w:t>germe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vücut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şekillendirilmesi</w:t>
      </w:r>
      <w:proofErr w:type="spellEnd"/>
      <w:r w:rsidRPr="008514AA">
        <w:rPr>
          <w:bCs/>
          <w:color w:val="333333"/>
          <w:lang w:val="en-US"/>
        </w:rPr>
        <w:t>,</w:t>
      </w:r>
    </w:p>
    <w:p w:rsidR="00C615F2" w:rsidRPr="008514AA" w:rsidRDefault="00C615F2" w:rsidP="00C615F2">
      <w:pPr>
        <w:rPr>
          <w:color w:val="333333"/>
          <w:lang w:val="en-US"/>
        </w:rPr>
      </w:pPr>
      <w:proofErr w:type="spellStart"/>
      <w:r w:rsidRPr="008514AA">
        <w:rPr>
          <w:bCs/>
          <w:color w:val="333333"/>
          <w:lang w:val="en-US"/>
        </w:rPr>
        <w:t>Otoplasy</w:t>
      </w:r>
      <w:proofErr w:type="spellEnd"/>
      <w:r w:rsidRPr="008514AA">
        <w:rPr>
          <w:bCs/>
          <w:color w:val="333333"/>
          <w:lang w:val="en-US"/>
        </w:rPr>
        <w:t xml:space="preserve"> (</w:t>
      </w:r>
      <w:proofErr w:type="spellStart"/>
      <w:r w:rsidRPr="008514AA">
        <w:rPr>
          <w:bCs/>
          <w:color w:val="333333"/>
          <w:lang w:val="en-US"/>
        </w:rPr>
        <w:t>Kepçe</w:t>
      </w:r>
      <w:proofErr w:type="spellEnd"/>
      <w:r w:rsidRPr="008514AA">
        <w:rPr>
          <w:bCs/>
          <w:color w:val="333333"/>
          <w:lang w:val="en-US"/>
        </w:rPr>
        <w:t xml:space="preserve"> kulak </w:t>
      </w:r>
      <w:proofErr w:type="spellStart"/>
      <w:r w:rsidRPr="008514AA">
        <w:rPr>
          <w:bCs/>
          <w:color w:val="333333"/>
          <w:lang w:val="en-US"/>
        </w:rPr>
        <w:t>düzeltilmesi</w:t>
      </w:r>
      <w:proofErr w:type="spellEnd"/>
      <w:r w:rsidRPr="008514AA">
        <w:rPr>
          <w:bCs/>
          <w:color w:val="333333"/>
          <w:lang w:val="en-US"/>
        </w:rPr>
        <w:t>),</w:t>
      </w:r>
    </w:p>
    <w:p w:rsidR="00C615F2" w:rsidRPr="008514AA" w:rsidRDefault="00C615F2" w:rsidP="00C615F2">
      <w:pPr>
        <w:rPr>
          <w:color w:val="333333"/>
          <w:lang w:val="en-US"/>
        </w:rPr>
      </w:pPr>
      <w:proofErr w:type="spellStart"/>
      <w:r w:rsidRPr="008514AA">
        <w:rPr>
          <w:bCs/>
          <w:color w:val="333333"/>
          <w:lang w:val="en-US"/>
        </w:rPr>
        <w:t>Bacak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Kol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kontur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düzeltme</w:t>
      </w:r>
      <w:proofErr w:type="spellEnd"/>
      <w:r w:rsidRPr="008514AA">
        <w:rPr>
          <w:bCs/>
          <w:color w:val="333333"/>
          <w:lang w:val="en-US"/>
        </w:rPr>
        <w:t xml:space="preserve"> (</w:t>
      </w:r>
      <w:proofErr w:type="spellStart"/>
      <w:r w:rsidRPr="008514AA">
        <w:rPr>
          <w:bCs/>
          <w:color w:val="333333"/>
          <w:lang w:val="en-US"/>
        </w:rPr>
        <w:t>bacak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ve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kol</w:t>
      </w:r>
      <w:proofErr w:type="spellEnd"/>
      <w:r w:rsidRPr="008514AA">
        <w:rPr>
          <w:bCs/>
          <w:color w:val="333333"/>
          <w:lang w:val="en-US"/>
        </w:rPr>
        <w:t xml:space="preserve"> </w:t>
      </w:r>
      <w:proofErr w:type="spellStart"/>
      <w:r w:rsidRPr="008514AA">
        <w:rPr>
          <w:bCs/>
          <w:color w:val="333333"/>
          <w:lang w:val="en-US"/>
        </w:rPr>
        <w:t>germe</w:t>
      </w:r>
      <w:proofErr w:type="spellEnd"/>
      <w:r w:rsidRPr="008514AA">
        <w:rPr>
          <w:bCs/>
          <w:color w:val="333333"/>
          <w:lang w:val="en-US"/>
        </w:rPr>
        <w:t>).</w:t>
      </w:r>
    </w:p>
    <w:p w:rsidR="003B456E" w:rsidRDefault="003B456E" w:rsidP="00C615F2"/>
    <w:sectPr w:rsidR="003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512"/>
    <w:multiLevelType w:val="multilevel"/>
    <w:tmpl w:val="0D6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53DBC"/>
    <w:multiLevelType w:val="multilevel"/>
    <w:tmpl w:val="069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F6"/>
    <w:rsid w:val="003B456E"/>
    <w:rsid w:val="008514AA"/>
    <w:rsid w:val="00C615F2"/>
    <w:rsid w:val="00CF30F6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37D0-3770-4227-862E-249211A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F2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C615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15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C615F2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61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h.ku.edu.tr/plastik-rekonstruktif-ve-estetik-cerra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NouS/TncTR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Cansu</dc:creator>
  <cp:keywords/>
  <dc:description/>
  <cp:lastModifiedBy>Gizem Cansu</cp:lastModifiedBy>
  <cp:revision>4</cp:revision>
  <dcterms:created xsi:type="dcterms:W3CDTF">2022-10-03T08:57:00Z</dcterms:created>
  <dcterms:modified xsi:type="dcterms:W3CDTF">2022-10-03T09:00:00Z</dcterms:modified>
</cp:coreProperties>
</file>